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2AD6E9" w14:textId="77025AF3" w:rsidR="00C55ECB" w:rsidRPr="00C55ECB" w:rsidRDefault="00C55ECB" w:rsidP="00C55ECB">
      <w:pPr>
        <w:rPr>
          <w:b/>
          <w:bCs/>
          <w:sz w:val="24"/>
          <w:szCs w:val="24"/>
        </w:rPr>
      </w:pPr>
      <w:proofErr w:type="spellStart"/>
      <w:r w:rsidRPr="00C55ECB">
        <w:rPr>
          <w:b/>
          <w:bCs/>
          <w:sz w:val="24"/>
          <w:szCs w:val="24"/>
        </w:rPr>
        <w:t>Kommissärsausbildung</w:t>
      </w:r>
      <w:proofErr w:type="spellEnd"/>
      <w:r>
        <w:rPr>
          <w:b/>
          <w:bCs/>
          <w:sz w:val="24"/>
          <w:szCs w:val="24"/>
        </w:rPr>
        <w:t xml:space="preserve"> am 22.05.2025 in Kaiserslautern – Jetzt anmelden!</w:t>
      </w:r>
    </w:p>
    <w:p w14:paraId="4183A181" w14:textId="0711D0B0" w:rsidR="00C55ECB" w:rsidRPr="00C55ECB" w:rsidRDefault="00C55ECB" w:rsidP="00C55ECB">
      <w:r w:rsidRPr="00C55ECB">
        <w:t>Der Radsportverband Rheinland-Pfalz führt am </w:t>
      </w:r>
      <w:r w:rsidRPr="00C55ECB">
        <w:rPr>
          <w:b/>
          <w:bCs/>
        </w:rPr>
        <w:t>22. Februar 2025 </w:t>
      </w:r>
      <w:r w:rsidRPr="00C55ECB">
        <w:t>zum einen die Erstausbildung zum Kommissär (m/w/d), sowie die Fortbildung der (LV-)Kommissäre (m/w/d) (je 8 LE) für die Rennsportdisziplinen Straße, Bahn, Cyclo-Cross, MTB durch.</w:t>
      </w:r>
      <w:r w:rsidRPr="00C55ECB">
        <w:br/>
        <w:t>Die Lehrgänge sind für interessierte Teilnehmer (m/w/d) bundesoffen und werden nach der BDR-Ausbildungsrichtlinie für Kommissäre (m/w/d) ausgeführt.</w:t>
      </w:r>
      <w:r w:rsidRPr="00C55ECB">
        <w:br/>
      </w:r>
      <w:r w:rsidRPr="00C55ECB">
        <w:rPr>
          <w:u w:val="single"/>
        </w:rPr>
        <w:t>Termin:</w:t>
      </w:r>
      <w:r w:rsidRPr="00C55ECB">
        <w:rPr>
          <w:u w:val="single"/>
        </w:rPr>
        <w:br/>
      </w:r>
      <w:r w:rsidRPr="00C55ECB">
        <w:rPr>
          <w:b/>
          <w:bCs/>
        </w:rPr>
        <w:t>Samstag, 22. Februar 2025</w:t>
      </w:r>
      <w:r w:rsidRPr="00C55ECB">
        <w:rPr>
          <w:b/>
          <w:bCs/>
        </w:rPr>
        <w:br/>
        <w:t>Beginn: 10:00 bis 16:00 Uhr</w:t>
      </w:r>
      <w:r w:rsidRPr="00C55ECB">
        <w:rPr>
          <w:b/>
          <w:bCs/>
        </w:rPr>
        <w:br/>
        <w:t>Lehrgangsort: Sportschule des Heinrich-Heine-Gymnasium, Kaiserslautern</w:t>
      </w:r>
      <w:r w:rsidRPr="00C55ECB">
        <w:br/>
      </w:r>
      <w:r w:rsidRPr="00C55ECB">
        <w:br/>
        <w:t>Teilnahmevoraussetzung zur Erstausbildung Kommissär (m/w/d):</w:t>
      </w:r>
      <w:r w:rsidRPr="00C55ECB">
        <w:br/>
        <w:t>- Mindestalter 18 Jahre (jüngere Teilnehmer (m/w/d) können auf</w:t>
      </w:r>
      <w:r>
        <w:t xml:space="preserve"> </w:t>
      </w:r>
      <w:r w:rsidRPr="00C55ECB">
        <w:t>schriftlichen Antrag teilnehmen)</w:t>
      </w:r>
      <w:r w:rsidRPr="00C55ECB">
        <w:br/>
        <w:t>- BDR-Mitgliedschaft in einem Verein</w:t>
      </w:r>
      <w:r w:rsidRPr="00C55ECB">
        <w:br/>
        <w:t xml:space="preserve">- Interesse und Bereitschaft zur Mitarbeit im </w:t>
      </w:r>
      <w:proofErr w:type="spellStart"/>
      <w:r w:rsidRPr="00C55ECB">
        <w:t>Kommissärskollegium</w:t>
      </w:r>
      <w:proofErr w:type="spellEnd"/>
      <w:r w:rsidRPr="00C55ECB">
        <w:br/>
      </w:r>
      <w:r w:rsidRPr="00C55ECB">
        <w:br/>
        <w:t>Teilnahmevoraussetzung zur Fort- und Weiterbildung (LV-)Kommissär (m/w/d): Für bereits tätige (LV-Kommissäre (m/w/d)</w:t>
      </w:r>
      <w:r w:rsidRPr="00C55ECB">
        <w:br/>
      </w:r>
      <w:r w:rsidRPr="00C55ECB">
        <w:br/>
      </w:r>
      <w:r w:rsidRPr="00C55ECB">
        <w:rPr>
          <w:b/>
          <w:bCs/>
        </w:rPr>
        <w:t>Für die Erstausbildung</w:t>
      </w:r>
      <w:r w:rsidRPr="00C55ECB">
        <w:t> werden Aufgaben und Funktionen des Kommissärs-Kollegiums, allgemeine Arbeitsmethoden und Grundkenntnisse in den Regelwerken behandelt.</w:t>
      </w:r>
      <w:r w:rsidRPr="00C55ECB">
        <w:br/>
      </w:r>
      <w:r w:rsidRPr="00C55ECB">
        <w:rPr>
          <w:b/>
          <w:bCs/>
        </w:rPr>
        <w:t>Für die Fortbildung</w:t>
      </w:r>
      <w:r w:rsidRPr="00C55ECB">
        <w:t> werden die bereits vorhandenen Kenntnisse vertieft, Neuerungen erläutert und über zurückliegende Rennen gesprochen (Verbesserungen, Rennvorfälle usw.).</w:t>
      </w:r>
      <w:r w:rsidRPr="00C55ECB">
        <w:br/>
        <w:t>Mitzubringen sind die gültigen BDR Sportordnung und Wettkampfbestimmungen sowie Schreibutensilien.</w:t>
      </w:r>
      <w:r w:rsidRPr="00C55ECB">
        <w:br/>
        <w:t>Sinnvoll ist auch sich im Vorfeld mit der Sportordnung und den Wettkampfbestimmungen Straße, Bahn, Cyclo-Cross und MTB zu befassen.</w:t>
      </w:r>
      <w:r w:rsidRPr="00C55ECB">
        <w:br/>
      </w:r>
      <w:r w:rsidRPr="00C55ECB">
        <w:rPr>
          <w:b/>
          <w:bCs/>
        </w:rPr>
        <w:t>Organisatorische Hinweise:</w:t>
      </w:r>
      <w:r w:rsidRPr="00C55ECB">
        <w:br/>
        <w:t>Für Mitglieder im Radsportverband RLP ist die Teilnahme am Lehrgang kostenlos. Für Teilnehmer (m/w/d) anderer Verbände fallen Unkosten in Höhe von 25,00 Euro an, die nach Anmeldung an den LV RLP zu überweisen sind. In den Kosten ist das Mittagessen, sowie Getränke während des Lehrgangs enthalten.</w:t>
      </w:r>
      <w:r w:rsidRPr="00C55ECB">
        <w:br/>
      </w:r>
      <w:r w:rsidRPr="00C55ECB">
        <w:rPr>
          <w:b/>
          <w:bCs/>
        </w:rPr>
        <w:t>Zur Koordination bitten wir um eine verbindliche Anmeldung bis 08. Februar 2025 mit Angabe von:</w:t>
      </w:r>
      <w:r w:rsidRPr="00C55ECB">
        <w:br/>
        <w:t>- Name, Vorname</w:t>
      </w:r>
      <w:r w:rsidRPr="00C55ECB">
        <w:br/>
        <w:t>- Mailadresse</w:t>
      </w:r>
      <w:r w:rsidRPr="00C55ECB">
        <w:br/>
        <w:t>- Verein (ggf. Landesverband)</w:t>
      </w:r>
      <w:r w:rsidRPr="00C55ECB">
        <w:br/>
        <w:t>an:</w:t>
      </w:r>
      <w:r w:rsidRPr="00C55ECB">
        <w:br/>
      </w:r>
      <w:r w:rsidRPr="00C55ECB">
        <w:rPr>
          <w:b/>
          <w:bCs/>
        </w:rPr>
        <w:t>Radsport-BG@OUTLOOK.de</w:t>
      </w:r>
      <w:r w:rsidRPr="00C55ECB">
        <w:br/>
        <w:t>Eingegangene Anmeldungen werden schnellstmöglich bestätigt.</w:t>
      </w:r>
    </w:p>
    <w:p w14:paraId="55228395" w14:textId="00E75DD1" w:rsidR="008D17D8" w:rsidRPr="00C55ECB" w:rsidRDefault="008D17D8" w:rsidP="00C55ECB"/>
    <w:sectPr w:rsidR="008D17D8" w:rsidRPr="00C55ECB">
      <w:headerReference w:type="default" r:id="rId7"/>
      <w:pgSz w:w="11906" w:h="16838"/>
      <w:pgMar w:top="851" w:right="1418"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3E8AAF" w14:textId="77777777" w:rsidR="00735496" w:rsidRDefault="00735496">
      <w:pPr>
        <w:spacing w:after="0" w:line="240" w:lineRule="auto"/>
      </w:pPr>
      <w:r>
        <w:separator/>
      </w:r>
    </w:p>
  </w:endnote>
  <w:endnote w:type="continuationSeparator" w:id="0">
    <w:p w14:paraId="6C1DA338" w14:textId="77777777" w:rsidR="00735496" w:rsidRDefault="007354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haroni">
    <w:charset w:val="B1"/>
    <w:family w:val="auto"/>
    <w:pitch w:val="variable"/>
    <w:sig w:usb0="00000803" w:usb1="00000000" w:usb2="00000000" w:usb3="00000000" w:csb0="0000002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ED9B9E" w14:textId="77777777" w:rsidR="00735496" w:rsidRDefault="00735496">
      <w:pPr>
        <w:spacing w:after="0" w:line="240" w:lineRule="auto"/>
      </w:pPr>
      <w:r>
        <w:separator/>
      </w:r>
    </w:p>
  </w:footnote>
  <w:footnote w:type="continuationSeparator" w:id="0">
    <w:p w14:paraId="23EFB902" w14:textId="77777777" w:rsidR="00735496" w:rsidRDefault="007354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BD93AC" w14:textId="77777777" w:rsidR="001B27FB" w:rsidRDefault="001062F6">
    <w:pPr>
      <w:pStyle w:val="Kopfzeile"/>
      <w:rPr>
        <w:rFonts w:ascii="Arial" w:hAnsi="Arial" w:cs="Arial"/>
        <w:sz w:val="20"/>
        <w:szCs w:val="20"/>
      </w:rPr>
    </w:pPr>
    <w:r>
      <w:rPr>
        <w:noProof/>
        <w:lang w:eastAsia="de-DE"/>
      </w:rPr>
      <w:drawing>
        <wp:inline distT="0" distB="0" distL="0" distR="0" wp14:anchorId="22FA562D" wp14:editId="78C8CE9E">
          <wp:extent cx="920750" cy="88265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0750" cy="882650"/>
                  </a:xfrm>
                  <a:prstGeom prst="rect">
                    <a:avLst/>
                  </a:prstGeom>
                  <a:noFill/>
                  <a:ln>
                    <a:noFill/>
                  </a:ln>
                </pic:spPr>
              </pic:pic>
            </a:graphicData>
          </a:graphic>
        </wp:inline>
      </w:drawing>
    </w:r>
    <w:r w:rsidR="001B27FB" w:rsidRPr="00C70BC5">
      <w:rPr>
        <w:rFonts w:ascii="Arial Black" w:hAnsi="Arial Black" w:cs="Aharoni"/>
        <w:color w:val="0070C0"/>
        <w:sz w:val="36"/>
        <w:szCs w:val="36"/>
        <w:lang w:bidi="he-IL"/>
      </w:rPr>
      <w:t>Saarländischer Radfahrer-Bund</w:t>
    </w:r>
    <w:r w:rsidR="001B27FB" w:rsidRPr="00C70BC5">
      <w:rPr>
        <w:rFonts w:ascii="Arial Black" w:hAnsi="Arial Black" w:cs="Aharoni"/>
        <w:color w:val="0070C0"/>
        <w:sz w:val="44"/>
        <w:szCs w:val="44"/>
        <w:lang w:bidi="he-IL"/>
      </w:rPr>
      <w:t xml:space="preserve"> </w:t>
    </w:r>
    <w:r w:rsidR="001B27FB" w:rsidRPr="00C70BC5">
      <w:rPr>
        <w:rFonts w:ascii="Arial Black" w:hAnsi="Arial Black" w:cs="Aharoni"/>
        <w:color w:val="0070C0"/>
        <w:sz w:val="40"/>
        <w:szCs w:val="40"/>
        <w:lang w:bidi="he-IL"/>
      </w:rPr>
      <w:t>e.V.</w:t>
    </w:r>
    <w:r w:rsidR="001B27FB">
      <w:rPr>
        <w:rFonts w:ascii="Arial Black" w:hAnsi="Arial Black" w:cs="Aharoni"/>
        <w:color w:val="0070C0"/>
        <w:sz w:val="40"/>
        <w:szCs w:val="40"/>
        <w:lang w:bidi="he-IL"/>
      </w:rPr>
      <w:br/>
    </w:r>
    <w:r w:rsidR="001B27FB">
      <w:rPr>
        <w:rFonts w:ascii="Arial Black" w:hAnsi="Arial Black" w:cs="Aharoni"/>
        <w:color w:val="0070C0"/>
        <w:sz w:val="20"/>
        <w:szCs w:val="20"/>
        <w:lang w:bidi="he-IL"/>
      </w:rPr>
      <w:t xml:space="preserve">                       </w:t>
    </w:r>
    <w:r w:rsidR="001B27FB" w:rsidRPr="00C70BC5">
      <w:rPr>
        <w:rFonts w:ascii="Arial" w:hAnsi="Arial" w:cs="Arial"/>
        <w:sz w:val="20"/>
        <w:szCs w:val="20"/>
      </w:rPr>
      <w:t>im Bund Deutscher Radfahrer</w:t>
    </w:r>
    <w:r w:rsidR="001B27FB">
      <w:rPr>
        <w:rFonts w:ascii="Arial" w:hAnsi="Arial" w:cs="Arial"/>
        <w:sz w:val="20"/>
        <w:szCs w:val="20"/>
      </w:rPr>
      <w:t xml:space="preserve"> und Landessportverband für das Saarland</w:t>
    </w:r>
  </w:p>
  <w:p w14:paraId="67D700A7" w14:textId="77777777" w:rsidR="001B27FB" w:rsidRDefault="001062F6">
    <w:pPr>
      <w:pStyle w:val="Kopfzeile"/>
    </w:pPr>
    <w:r>
      <w:rPr>
        <w:noProof/>
        <w:lang w:eastAsia="de-DE"/>
      </w:rPr>
      <mc:AlternateContent>
        <mc:Choice Requires="wps">
          <w:drawing>
            <wp:anchor distT="0" distB="0" distL="114300" distR="114300" simplePos="0" relativeHeight="251657728" behindDoc="0" locked="0" layoutInCell="1" allowOverlap="1" wp14:anchorId="4AAB6E2C" wp14:editId="2DAE61AE">
              <wp:simplePos x="0" y="0"/>
              <wp:positionH relativeFrom="column">
                <wp:posOffset>1905</wp:posOffset>
              </wp:positionH>
              <wp:positionV relativeFrom="paragraph">
                <wp:posOffset>74930</wp:posOffset>
              </wp:positionV>
              <wp:extent cx="5518150" cy="6350"/>
              <wp:effectExtent l="0" t="0" r="25400" b="31750"/>
              <wp:wrapNone/>
              <wp:docPr id="2" name="Gerade Verbindung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518150" cy="63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6D416F" id="Gerade Verbindung 2"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5.9pt" to="434.65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"/>
          </w:pict>
        </mc:Fallback>
      </mc:AlternateContent>
    </w:r>
    <w:r w:rsidR="001B27FB">
      <w:rPr>
        <w:rFonts w:ascii="Arial" w:hAnsi="Arial" w:cs="Arial"/>
        <w:sz w:val="20"/>
        <w:szCs w:val="20"/>
      </w:rPr>
      <w:br/>
    </w:r>
    <w:r w:rsidR="001B27F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DE2B0F"/>
    <w:multiLevelType w:val="hybridMultilevel"/>
    <w:tmpl w:val="55642DB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82B508D"/>
    <w:multiLevelType w:val="hybridMultilevel"/>
    <w:tmpl w:val="E338888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D457A65"/>
    <w:multiLevelType w:val="hybridMultilevel"/>
    <w:tmpl w:val="4ED2465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BBE2566"/>
    <w:multiLevelType w:val="hybridMultilevel"/>
    <w:tmpl w:val="488EFAD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501626D0"/>
    <w:multiLevelType w:val="hybridMultilevel"/>
    <w:tmpl w:val="8A2C380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6AC60E7F"/>
    <w:multiLevelType w:val="hybridMultilevel"/>
    <w:tmpl w:val="9F32E8C6"/>
    <w:lvl w:ilvl="0" w:tplc="0407000F">
      <w:start w:val="1"/>
      <w:numFmt w:val="decimal"/>
      <w:lvlText w:val="%1."/>
      <w:lvlJc w:val="left"/>
      <w:pPr>
        <w:ind w:left="720" w:hanging="36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6" w15:restartNumberingAfterBreak="0">
    <w:nsid w:val="72796C23"/>
    <w:multiLevelType w:val="hybridMultilevel"/>
    <w:tmpl w:val="A8DEFDD8"/>
    <w:lvl w:ilvl="0" w:tplc="0407000F">
      <w:start w:val="1"/>
      <w:numFmt w:val="decimal"/>
      <w:lvlText w:val="%1."/>
      <w:lvlJc w:val="left"/>
      <w:pPr>
        <w:ind w:left="720" w:hanging="36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num w:numId="1" w16cid:durableId="666322094">
    <w:abstractNumId w:val="6"/>
  </w:num>
  <w:num w:numId="2" w16cid:durableId="1080718714">
    <w:abstractNumId w:val="5"/>
  </w:num>
  <w:num w:numId="3" w16cid:durableId="1628468491">
    <w:abstractNumId w:val="0"/>
  </w:num>
  <w:num w:numId="4" w16cid:durableId="99419083">
    <w:abstractNumId w:val="2"/>
  </w:num>
  <w:num w:numId="5" w16cid:durableId="1851408398">
    <w:abstractNumId w:val="4"/>
  </w:num>
  <w:num w:numId="6" w16cid:durableId="715743800">
    <w:abstractNumId w:val="3"/>
  </w:num>
  <w:num w:numId="7" w16cid:durableId="4970382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03F5"/>
    <w:rsid w:val="00022547"/>
    <w:rsid w:val="000301A9"/>
    <w:rsid w:val="000403B4"/>
    <w:rsid w:val="00043E06"/>
    <w:rsid w:val="0007275B"/>
    <w:rsid w:val="000D2F53"/>
    <w:rsid w:val="001062F6"/>
    <w:rsid w:val="00117039"/>
    <w:rsid w:val="00142755"/>
    <w:rsid w:val="00144337"/>
    <w:rsid w:val="00191757"/>
    <w:rsid w:val="001B27FB"/>
    <w:rsid w:val="001D0F1F"/>
    <w:rsid w:val="001D21B5"/>
    <w:rsid w:val="001E32CF"/>
    <w:rsid w:val="00214785"/>
    <w:rsid w:val="002228D7"/>
    <w:rsid w:val="00223049"/>
    <w:rsid w:val="002652F5"/>
    <w:rsid w:val="00266694"/>
    <w:rsid w:val="00296FF6"/>
    <w:rsid w:val="002C4E8C"/>
    <w:rsid w:val="002F004F"/>
    <w:rsid w:val="00315EF0"/>
    <w:rsid w:val="003303F5"/>
    <w:rsid w:val="003942E4"/>
    <w:rsid w:val="003A2EA6"/>
    <w:rsid w:val="003B3A01"/>
    <w:rsid w:val="003E1C12"/>
    <w:rsid w:val="003E745D"/>
    <w:rsid w:val="00420E49"/>
    <w:rsid w:val="00423336"/>
    <w:rsid w:val="00452AC7"/>
    <w:rsid w:val="00470CC4"/>
    <w:rsid w:val="00485060"/>
    <w:rsid w:val="00495DC3"/>
    <w:rsid w:val="004F126F"/>
    <w:rsid w:val="00543908"/>
    <w:rsid w:val="00557170"/>
    <w:rsid w:val="00590993"/>
    <w:rsid w:val="005C2627"/>
    <w:rsid w:val="00614205"/>
    <w:rsid w:val="00620DA1"/>
    <w:rsid w:val="0062106F"/>
    <w:rsid w:val="00663BDC"/>
    <w:rsid w:val="00687E31"/>
    <w:rsid w:val="006961A3"/>
    <w:rsid w:val="006C1129"/>
    <w:rsid w:val="006C2B7A"/>
    <w:rsid w:val="006E6487"/>
    <w:rsid w:val="00720396"/>
    <w:rsid w:val="00735496"/>
    <w:rsid w:val="00770D8D"/>
    <w:rsid w:val="007902EB"/>
    <w:rsid w:val="00792FF5"/>
    <w:rsid w:val="007A315E"/>
    <w:rsid w:val="007C0206"/>
    <w:rsid w:val="007D7610"/>
    <w:rsid w:val="008036AE"/>
    <w:rsid w:val="0081140B"/>
    <w:rsid w:val="00853E7A"/>
    <w:rsid w:val="00882071"/>
    <w:rsid w:val="00882E0C"/>
    <w:rsid w:val="00887E53"/>
    <w:rsid w:val="008907A0"/>
    <w:rsid w:val="008B625D"/>
    <w:rsid w:val="008B73D2"/>
    <w:rsid w:val="008D17D8"/>
    <w:rsid w:val="008E4254"/>
    <w:rsid w:val="008F6006"/>
    <w:rsid w:val="009216AF"/>
    <w:rsid w:val="00943C31"/>
    <w:rsid w:val="009659AD"/>
    <w:rsid w:val="00974F93"/>
    <w:rsid w:val="00983028"/>
    <w:rsid w:val="009B75E8"/>
    <w:rsid w:val="009D05EF"/>
    <w:rsid w:val="00A03221"/>
    <w:rsid w:val="00A116F2"/>
    <w:rsid w:val="00A2123A"/>
    <w:rsid w:val="00A44B2A"/>
    <w:rsid w:val="00A62822"/>
    <w:rsid w:val="00B263B1"/>
    <w:rsid w:val="00B75A08"/>
    <w:rsid w:val="00B804B0"/>
    <w:rsid w:val="00BC3C61"/>
    <w:rsid w:val="00BC6431"/>
    <w:rsid w:val="00BF6C6C"/>
    <w:rsid w:val="00C16B38"/>
    <w:rsid w:val="00C20D1C"/>
    <w:rsid w:val="00C32DF7"/>
    <w:rsid w:val="00C3475A"/>
    <w:rsid w:val="00C55ECB"/>
    <w:rsid w:val="00C76129"/>
    <w:rsid w:val="00C766B6"/>
    <w:rsid w:val="00CC3FB2"/>
    <w:rsid w:val="00CE0B92"/>
    <w:rsid w:val="00CE5E2D"/>
    <w:rsid w:val="00D12B3B"/>
    <w:rsid w:val="00D17319"/>
    <w:rsid w:val="00D34735"/>
    <w:rsid w:val="00D36F78"/>
    <w:rsid w:val="00D53002"/>
    <w:rsid w:val="00D6699B"/>
    <w:rsid w:val="00D7398D"/>
    <w:rsid w:val="00D84311"/>
    <w:rsid w:val="00D91CCC"/>
    <w:rsid w:val="00D97CF5"/>
    <w:rsid w:val="00DB021E"/>
    <w:rsid w:val="00E06828"/>
    <w:rsid w:val="00E354F2"/>
    <w:rsid w:val="00E525E2"/>
    <w:rsid w:val="00ED3609"/>
    <w:rsid w:val="00EF5F8E"/>
    <w:rsid w:val="00F02F31"/>
    <w:rsid w:val="00F16644"/>
    <w:rsid w:val="00F568B1"/>
    <w:rsid w:val="00F702E0"/>
    <w:rsid w:val="00F871B5"/>
    <w:rsid w:val="00FC0155"/>
    <w:rsid w:val="00FC2ED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949ED82"/>
  <w15:docId w15:val="{4951180D-1582-4400-BB28-F95C624757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Calibri"/>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200" w:line="276" w:lineRule="auto"/>
    </w:pPr>
    <w:rPr>
      <w:rFonts w:cs="Times New Roman"/>
      <w:sz w:val="22"/>
      <w:szCs w:val="22"/>
      <w:lang w:eastAsia="en-US"/>
    </w:rPr>
  </w:style>
  <w:style w:type="paragraph" w:styleId="berschrift3">
    <w:name w:val="heading 3"/>
    <w:basedOn w:val="Standard"/>
    <w:link w:val="berschrift3Zchn"/>
    <w:uiPriority w:val="9"/>
    <w:qFormat/>
    <w:rsid w:val="00590993"/>
    <w:pPr>
      <w:spacing w:before="100" w:beforeAutospacing="1" w:after="100" w:afterAutospacing="1" w:line="240" w:lineRule="auto"/>
      <w:outlineLvl w:val="2"/>
    </w:pPr>
    <w:rPr>
      <w:rFonts w:ascii="Times New Roman" w:hAnsi="Times New Roman"/>
      <w:b/>
      <w:bCs/>
      <w:sz w:val="27"/>
      <w:szCs w:val="27"/>
      <w:lang w:eastAsia="de-DE"/>
    </w:rPr>
  </w:style>
  <w:style w:type="paragraph" w:styleId="berschrift5">
    <w:name w:val="heading 5"/>
    <w:basedOn w:val="Standard"/>
    <w:next w:val="Standard"/>
    <w:link w:val="berschrift5Zchn"/>
    <w:uiPriority w:val="9"/>
    <w:semiHidden/>
    <w:unhideWhenUsed/>
    <w:qFormat/>
    <w:rsid w:val="00C55ECB"/>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uiPriority w:val="99"/>
    <w:unhideWhenUsed/>
    <w:rPr>
      <w:rFonts w:cs="Times New Roman"/>
      <w:color w:val="0000FF"/>
      <w:u w:val="single"/>
    </w:rPr>
  </w:style>
  <w:style w:type="paragraph" w:styleId="Kopfzeile">
    <w:name w:val="header"/>
    <w:basedOn w:val="Standard"/>
    <w:link w:val="KopfzeileZchn"/>
    <w:uiPriority w:val="99"/>
    <w:unhideWhenUsed/>
    <w:pPr>
      <w:tabs>
        <w:tab w:val="center" w:pos="4536"/>
        <w:tab w:val="right" w:pos="9072"/>
      </w:tabs>
      <w:spacing w:after="0" w:line="240" w:lineRule="auto"/>
    </w:pPr>
  </w:style>
  <w:style w:type="character" w:customStyle="1" w:styleId="KopfzeileZchn">
    <w:name w:val="Kopfzeile Zchn"/>
    <w:link w:val="Kopfzeile"/>
    <w:uiPriority w:val="99"/>
    <w:locked/>
    <w:rPr>
      <w:rFonts w:cs="Times New Roman"/>
    </w:rPr>
  </w:style>
  <w:style w:type="paragraph" w:styleId="Fuzeile">
    <w:name w:val="footer"/>
    <w:basedOn w:val="Standard"/>
    <w:link w:val="FuzeileZchn"/>
    <w:uiPriority w:val="99"/>
    <w:unhideWhenUsed/>
    <w:pPr>
      <w:tabs>
        <w:tab w:val="center" w:pos="4536"/>
        <w:tab w:val="right" w:pos="9072"/>
      </w:tabs>
      <w:spacing w:after="0" w:line="240" w:lineRule="auto"/>
    </w:pPr>
  </w:style>
  <w:style w:type="character" w:customStyle="1" w:styleId="FuzeileZchn">
    <w:name w:val="Fußzeile Zchn"/>
    <w:link w:val="Fuzeile"/>
    <w:uiPriority w:val="99"/>
    <w:locked/>
    <w:rPr>
      <w:rFonts w:cs="Times New Roman"/>
    </w:rPr>
  </w:style>
  <w:style w:type="paragraph" w:styleId="Sprechblasentext">
    <w:name w:val="Balloon Text"/>
    <w:basedOn w:val="Standard"/>
    <w:link w:val="SprechblasentextZchn"/>
    <w:uiPriority w:val="99"/>
    <w:semiHidden/>
    <w:unhideWhenUsed/>
    <w:pPr>
      <w:spacing w:after="0" w:line="240" w:lineRule="auto"/>
    </w:pPr>
    <w:rPr>
      <w:rFonts w:ascii="Tahoma" w:hAnsi="Tahoma" w:cs="Tahoma"/>
      <w:sz w:val="16"/>
      <w:szCs w:val="16"/>
    </w:rPr>
  </w:style>
  <w:style w:type="character" w:customStyle="1" w:styleId="SprechblasentextZchn">
    <w:name w:val="Sprechblasentext Zchn"/>
    <w:link w:val="Sprechblasentext"/>
    <w:uiPriority w:val="99"/>
    <w:semiHidden/>
    <w:locked/>
    <w:rPr>
      <w:rFonts w:ascii="Tahoma" w:hAnsi="Tahoma" w:cs="Tahoma"/>
      <w:sz w:val="16"/>
      <w:szCs w:val="16"/>
    </w:rPr>
  </w:style>
  <w:style w:type="paragraph" w:customStyle="1" w:styleId="ListParagraph1">
    <w:name w:val="List Paragraph1"/>
    <w:basedOn w:val="Standard"/>
    <w:uiPriority w:val="34"/>
    <w:qFormat/>
    <w:pPr>
      <w:ind w:left="720"/>
      <w:contextualSpacing/>
    </w:pPr>
  </w:style>
  <w:style w:type="character" w:customStyle="1" w:styleId="cmpparsedlocation">
    <w:name w:val="cmp_parsed_location"/>
    <w:rPr>
      <w:rFonts w:cs="Times New Roman"/>
    </w:rPr>
  </w:style>
  <w:style w:type="character" w:customStyle="1" w:styleId="cmpparseddate">
    <w:name w:val="cmp_parsed_date"/>
    <w:rPr>
      <w:rFonts w:cs="Times New Roman"/>
    </w:rPr>
  </w:style>
  <w:style w:type="character" w:customStyle="1" w:styleId="cmpparsedphone">
    <w:name w:val="cmp_parsed_phone"/>
    <w:rPr>
      <w:rFonts w:cs="Times New Roman"/>
    </w:rPr>
  </w:style>
  <w:style w:type="paragraph" w:styleId="StandardWeb">
    <w:name w:val="Normal (Web)"/>
    <w:basedOn w:val="Standard"/>
    <w:uiPriority w:val="99"/>
    <w:unhideWhenUsed/>
    <w:rsid w:val="00943C31"/>
    <w:pPr>
      <w:spacing w:before="100" w:beforeAutospacing="1" w:after="100" w:afterAutospacing="1" w:line="240" w:lineRule="auto"/>
    </w:pPr>
    <w:rPr>
      <w:rFonts w:ascii="Times New Roman" w:hAnsi="Times New Roman"/>
      <w:sz w:val="24"/>
      <w:szCs w:val="24"/>
      <w:lang w:eastAsia="de-DE"/>
    </w:rPr>
  </w:style>
  <w:style w:type="character" w:styleId="Fett">
    <w:name w:val="Strong"/>
    <w:uiPriority w:val="22"/>
    <w:qFormat/>
    <w:rsid w:val="00943C31"/>
    <w:rPr>
      <w:b/>
      <w:bCs/>
    </w:rPr>
  </w:style>
  <w:style w:type="character" w:customStyle="1" w:styleId="cmpparsedemail">
    <w:name w:val="cmp_parsed_email"/>
    <w:rsid w:val="00943C31"/>
  </w:style>
  <w:style w:type="character" w:styleId="BesuchterLink">
    <w:name w:val="FollowedHyperlink"/>
    <w:basedOn w:val="Absatz-Standardschriftart"/>
    <w:uiPriority w:val="99"/>
    <w:semiHidden/>
    <w:unhideWhenUsed/>
    <w:rsid w:val="001E32CF"/>
    <w:rPr>
      <w:color w:val="800080" w:themeColor="followedHyperlink"/>
      <w:u w:val="single"/>
    </w:rPr>
  </w:style>
  <w:style w:type="character" w:customStyle="1" w:styleId="berschrift3Zchn">
    <w:name w:val="Überschrift 3 Zchn"/>
    <w:basedOn w:val="Absatz-Standardschriftart"/>
    <w:link w:val="berschrift3"/>
    <w:uiPriority w:val="9"/>
    <w:rsid w:val="00590993"/>
    <w:rPr>
      <w:rFonts w:ascii="Times New Roman" w:hAnsi="Times New Roman" w:cs="Times New Roman"/>
      <w:b/>
      <w:bCs/>
      <w:sz w:val="27"/>
      <w:szCs w:val="27"/>
    </w:rPr>
  </w:style>
  <w:style w:type="paragraph" w:styleId="Listenabsatz">
    <w:name w:val="List Paragraph"/>
    <w:basedOn w:val="Standard"/>
    <w:uiPriority w:val="34"/>
    <w:qFormat/>
    <w:rsid w:val="00266694"/>
    <w:pPr>
      <w:ind w:left="720"/>
      <w:contextualSpacing/>
    </w:pPr>
  </w:style>
  <w:style w:type="character" w:styleId="NichtaufgelsteErwhnung">
    <w:name w:val="Unresolved Mention"/>
    <w:basedOn w:val="Absatz-Standardschriftart"/>
    <w:uiPriority w:val="99"/>
    <w:semiHidden/>
    <w:unhideWhenUsed/>
    <w:rsid w:val="00D84311"/>
    <w:rPr>
      <w:color w:val="605E5C"/>
      <w:shd w:val="clear" w:color="auto" w:fill="E1DFDD"/>
    </w:rPr>
  </w:style>
  <w:style w:type="character" w:customStyle="1" w:styleId="berschrift5Zchn">
    <w:name w:val="Überschrift 5 Zchn"/>
    <w:basedOn w:val="Absatz-Standardschriftart"/>
    <w:link w:val="berschrift5"/>
    <w:uiPriority w:val="9"/>
    <w:semiHidden/>
    <w:rsid w:val="00C55ECB"/>
    <w:rPr>
      <w:rFonts w:asciiTheme="majorHAnsi" w:eastAsiaTheme="majorEastAsia" w:hAnsiTheme="majorHAnsi" w:cstheme="majorBidi"/>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3809572">
      <w:bodyDiv w:val="1"/>
      <w:marLeft w:val="0"/>
      <w:marRight w:val="0"/>
      <w:marTop w:val="0"/>
      <w:marBottom w:val="0"/>
      <w:divBdr>
        <w:top w:val="none" w:sz="0" w:space="0" w:color="auto"/>
        <w:left w:val="none" w:sz="0" w:space="0" w:color="auto"/>
        <w:bottom w:val="none" w:sz="0" w:space="0" w:color="auto"/>
        <w:right w:val="none" w:sz="0" w:space="0" w:color="auto"/>
      </w:divBdr>
      <w:divsChild>
        <w:div w:id="380860771">
          <w:marLeft w:val="0"/>
          <w:marRight w:val="0"/>
          <w:marTop w:val="0"/>
          <w:marBottom w:val="0"/>
          <w:divBdr>
            <w:top w:val="none" w:sz="0" w:space="0" w:color="auto"/>
            <w:left w:val="none" w:sz="0" w:space="0" w:color="auto"/>
            <w:bottom w:val="none" w:sz="0" w:space="0" w:color="auto"/>
            <w:right w:val="none" w:sz="0" w:space="0" w:color="auto"/>
          </w:divBdr>
        </w:div>
      </w:divsChild>
    </w:div>
    <w:div w:id="237132612">
      <w:bodyDiv w:val="1"/>
      <w:marLeft w:val="0"/>
      <w:marRight w:val="0"/>
      <w:marTop w:val="0"/>
      <w:marBottom w:val="0"/>
      <w:divBdr>
        <w:top w:val="none" w:sz="0" w:space="0" w:color="auto"/>
        <w:left w:val="none" w:sz="0" w:space="0" w:color="auto"/>
        <w:bottom w:val="none" w:sz="0" w:space="0" w:color="auto"/>
        <w:right w:val="none" w:sz="0" w:space="0" w:color="auto"/>
      </w:divBdr>
    </w:div>
    <w:div w:id="311757284">
      <w:bodyDiv w:val="1"/>
      <w:marLeft w:val="0"/>
      <w:marRight w:val="0"/>
      <w:marTop w:val="0"/>
      <w:marBottom w:val="0"/>
      <w:divBdr>
        <w:top w:val="none" w:sz="0" w:space="0" w:color="auto"/>
        <w:left w:val="none" w:sz="0" w:space="0" w:color="auto"/>
        <w:bottom w:val="none" w:sz="0" w:space="0" w:color="auto"/>
        <w:right w:val="none" w:sz="0" w:space="0" w:color="auto"/>
      </w:divBdr>
      <w:divsChild>
        <w:div w:id="1710253029">
          <w:marLeft w:val="0"/>
          <w:marRight w:val="0"/>
          <w:marTop w:val="0"/>
          <w:marBottom w:val="0"/>
          <w:divBdr>
            <w:top w:val="none" w:sz="0" w:space="0" w:color="auto"/>
            <w:left w:val="none" w:sz="0" w:space="0" w:color="auto"/>
            <w:bottom w:val="none" w:sz="0" w:space="0" w:color="auto"/>
            <w:right w:val="none" w:sz="0" w:space="0" w:color="auto"/>
          </w:divBdr>
        </w:div>
        <w:div w:id="1845583082">
          <w:marLeft w:val="0"/>
          <w:marRight w:val="0"/>
          <w:marTop w:val="0"/>
          <w:marBottom w:val="0"/>
          <w:divBdr>
            <w:top w:val="none" w:sz="0" w:space="0" w:color="auto"/>
            <w:left w:val="none" w:sz="0" w:space="0" w:color="auto"/>
            <w:bottom w:val="none" w:sz="0" w:space="0" w:color="auto"/>
            <w:right w:val="none" w:sz="0" w:space="0" w:color="auto"/>
          </w:divBdr>
        </w:div>
        <w:div w:id="360934875">
          <w:marLeft w:val="0"/>
          <w:marRight w:val="0"/>
          <w:marTop w:val="0"/>
          <w:marBottom w:val="0"/>
          <w:divBdr>
            <w:top w:val="none" w:sz="0" w:space="0" w:color="auto"/>
            <w:left w:val="none" w:sz="0" w:space="0" w:color="auto"/>
            <w:bottom w:val="none" w:sz="0" w:space="0" w:color="auto"/>
            <w:right w:val="none" w:sz="0" w:space="0" w:color="auto"/>
          </w:divBdr>
        </w:div>
        <w:div w:id="82725200">
          <w:marLeft w:val="0"/>
          <w:marRight w:val="0"/>
          <w:marTop w:val="0"/>
          <w:marBottom w:val="0"/>
          <w:divBdr>
            <w:top w:val="none" w:sz="0" w:space="0" w:color="auto"/>
            <w:left w:val="none" w:sz="0" w:space="0" w:color="auto"/>
            <w:bottom w:val="none" w:sz="0" w:space="0" w:color="auto"/>
            <w:right w:val="none" w:sz="0" w:space="0" w:color="auto"/>
          </w:divBdr>
        </w:div>
      </w:divsChild>
    </w:div>
    <w:div w:id="443113772">
      <w:bodyDiv w:val="1"/>
      <w:marLeft w:val="0"/>
      <w:marRight w:val="0"/>
      <w:marTop w:val="0"/>
      <w:marBottom w:val="0"/>
      <w:divBdr>
        <w:top w:val="none" w:sz="0" w:space="0" w:color="auto"/>
        <w:left w:val="none" w:sz="0" w:space="0" w:color="auto"/>
        <w:bottom w:val="none" w:sz="0" w:space="0" w:color="auto"/>
        <w:right w:val="none" w:sz="0" w:space="0" w:color="auto"/>
      </w:divBdr>
    </w:div>
    <w:div w:id="450977873">
      <w:marLeft w:val="0"/>
      <w:marRight w:val="0"/>
      <w:marTop w:val="0"/>
      <w:marBottom w:val="0"/>
      <w:divBdr>
        <w:top w:val="none" w:sz="0" w:space="0" w:color="auto"/>
        <w:left w:val="none" w:sz="0" w:space="0" w:color="auto"/>
        <w:bottom w:val="none" w:sz="0" w:space="0" w:color="auto"/>
        <w:right w:val="none" w:sz="0" w:space="0" w:color="auto"/>
      </w:divBdr>
    </w:div>
    <w:div w:id="450977895">
      <w:marLeft w:val="0"/>
      <w:marRight w:val="0"/>
      <w:marTop w:val="0"/>
      <w:marBottom w:val="0"/>
      <w:divBdr>
        <w:top w:val="none" w:sz="0" w:space="0" w:color="auto"/>
        <w:left w:val="none" w:sz="0" w:space="0" w:color="auto"/>
        <w:bottom w:val="none" w:sz="0" w:space="0" w:color="auto"/>
        <w:right w:val="none" w:sz="0" w:space="0" w:color="auto"/>
      </w:divBdr>
      <w:divsChild>
        <w:div w:id="450977874">
          <w:marLeft w:val="720"/>
          <w:marRight w:val="720"/>
          <w:marTop w:val="100"/>
          <w:marBottom w:val="100"/>
          <w:divBdr>
            <w:top w:val="none" w:sz="0" w:space="0" w:color="auto"/>
            <w:left w:val="none" w:sz="0" w:space="0" w:color="auto"/>
            <w:bottom w:val="none" w:sz="0" w:space="0" w:color="auto"/>
            <w:right w:val="none" w:sz="0" w:space="0" w:color="auto"/>
          </w:divBdr>
        </w:div>
        <w:div w:id="450977875">
          <w:marLeft w:val="720"/>
          <w:marRight w:val="720"/>
          <w:marTop w:val="100"/>
          <w:marBottom w:val="100"/>
          <w:divBdr>
            <w:top w:val="none" w:sz="0" w:space="0" w:color="auto"/>
            <w:left w:val="none" w:sz="0" w:space="0" w:color="auto"/>
            <w:bottom w:val="none" w:sz="0" w:space="0" w:color="auto"/>
            <w:right w:val="none" w:sz="0" w:space="0" w:color="auto"/>
          </w:divBdr>
        </w:div>
        <w:div w:id="450977876">
          <w:marLeft w:val="720"/>
          <w:marRight w:val="720"/>
          <w:marTop w:val="100"/>
          <w:marBottom w:val="100"/>
          <w:divBdr>
            <w:top w:val="none" w:sz="0" w:space="0" w:color="auto"/>
            <w:left w:val="none" w:sz="0" w:space="0" w:color="auto"/>
            <w:bottom w:val="none" w:sz="0" w:space="0" w:color="auto"/>
            <w:right w:val="none" w:sz="0" w:space="0" w:color="auto"/>
          </w:divBdr>
        </w:div>
        <w:div w:id="450977877">
          <w:marLeft w:val="720"/>
          <w:marRight w:val="720"/>
          <w:marTop w:val="100"/>
          <w:marBottom w:val="100"/>
          <w:divBdr>
            <w:top w:val="none" w:sz="0" w:space="0" w:color="auto"/>
            <w:left w:val="none" w:sz="0" w:space="0" w:color="auto"/>
            <w:bottom w:val="none" w:sz="0" w:space="0" w:color="auto"/>
            <w:right w:val="none" w:sz="0" w:space="0" w:color="auto"/>
          </w:divBdr>
        </w:div>
        <w:div w:id="450977878">
          <w:marLeft w:val="720"/>
          <w:marRight w:val="720"/>
          <w:marTop w:val="100"/>
          <w:marBottom w:val="100"/>
          <w:divBdr>
            <w:top w:val="none" w:sz="0" w:space="0" w:color="auto"/>
            <w:left w:val="none" w:sz="0" w:space="0" w:color="auto"/>
            <w:bottom w:val="none" w:sz="0" w:space="0" w:color="auto"/>
            <w:right w:val="none" w:sz="0" w:space="0" w:color="auto"/>
          </w:divBdr>
        </w:div>
        <w:div w:id="450977879">
          <w:marLeft w:val="720"/>
          <w:marRight w:val="720"/>
          <w:marTop w:val="100"/>
          <w:marBottom w:val="100"/>
          <w:divBdr>
            <w:top w:val="none" w:sz="0" w:space="0" w:color="auto"/>
            <w:left w:val="none" w:sz="0" w:space="0" w:color="auto"/>
            <w:bottom w:val="none" w:sz="0" w:space="0" w:color="auto"/>
            <w:right w:val="none" w:sz="0" w:space="0" w:color="auto"/>
          </w:divBdr>
        </w:div>
        <w:div w:id="450977880">
          <w:marLeft w:val="720"/>
          <w:marRight w:val="720"/>
          <w:marTop w:val="100"/>
          <w:marBottom w:val="100"/>
          <w:divBdr>
            <w:top w:val="none" w:sz="0" w:space="0" w:color="auto"/>
            <w:left w:val="none" w:sz="0" w:space="0" w:color="auto"/>
            <w:bottom w:val="none" w:sz="0" w:space="0" w:color="auto"/>
            <w:right w:val="none" w:sz="0" w:space="0" w:color="auto"/>
          </w:divBdr>
        </w:div>
        <w:div w:id="450977881">
          <w:marLeft w:val="720"/>
          <w:marRight w:val="720"/>
          <w:marTop w:val="100"/>
          <w:marBottom w:val="100"/>
          <w:divBdr>
            <w:top w:val="none" w:sz="0" w:space="0" w:color="auto"/>
            <w:left w:val="none" w:sz="0" w:space="0" w:color="auto"/>
            <w:bottom w:val="none" w:sz="0" w:space="0" w:color="auto"/>
            <w:right w:val="none" w:sz="0" w:space="0" w:color="auto"/>
          </w:divBdr>
        </w:div>
        <w:div w:id="450977882">
          <w:marLeft w:val="720"/>
          <w:marRight w:val="720"/>
          <w:marTop w:val="100"/>
          <w:marBottom w:val="100"/>
          <w:divBdr>
            <w:top w:val="none" w:sz="0" w:space="0" w:color="auto"/>
            <w:left w:val="none" w:sz="0" w:space="0" w:color="auto"/>
            <w:bottom w:val="none" w:sz="0" w:space="0" w:color="auto"/>
            <w:right w:val="none" w:sz="0" w:space="0" w:color="auto"/>
          </w:divBdr>
        </w:div>
        <w:div w:id="450977883">
          <w:marLeft w:val="720"/>
          <w:marRight w:val="720"/>
          <w:marTop w:val="100"/>
          <w:marBottom w:val="100"/>
          <w:divBdr>
            <w:top w:val="none" w:sz="0" w:space="0" w:color="auto"/>
            <w:left w:val="none" w:sz="0" w:space="0" w:color="auto"/>
            <w:bottom w:val="none" w:sz="0" w:space="0" w:color="auto"/>
            <w:right w:val="none" w:sz="0" w:space="0" w:color="auto"/>
          </w:divBdr>
        </w:div>
        <w:div w:id="450977884">
          <w:marLeft w:val="720"/>
          <w:marRight w:val="720"/>
          <w:marTop w:val="100"/>
          <w:marBottom w:val="100"/>
          <w:divBdr>
            <w:top w:val="none" w:sz="0" w:space="0" w:color="auto"/>
            <w:left w:val="none" w:sz="0" w:space="0" w:color="auto"/>
            <w:bottom w:val="none" w:sz="0" w:space="0" w:color="auto"/>
            <w:right w:val="none" w:sz="0" w:space="0" w:color="auto"/>
          </w:divBdr>
        </w:div>
        <w:div w:id="450977885">
          <w:marLeft w:val="720"/>
          <w:marRight w:val="720"/>
          <w:marTop w:val="100"/>
          <w:marBottom w:val="100"/>
          <w:divBdr>
            <w:top w:val="none" w:sz="0" w:space="0" w:color="auto"/>
            <w:left w:val="none" w:sz="0" w:space="0" w:color="auto"/>
            <w:bottom w:val="none" w:sz="0" w:space="0" w:color="auto"/>
            <w:right w:val="none" w:sz="0" w:space="0" w:color="auto"/>
          </w:divBdr>
        </w:div>
        <w:div w:id="450977887">
          <w:marLeft w:val="720"/>
          <w:marRight w:val="720"/>
          <w:marTop w:val="100"/>
          <w:marBottom w:val="100"/>
          <w:divBdr>
            <w:top w:val="none" w:sz="0" w:space="0" w:color="auto"/>
            <w:left w:val="none" w:sz="0" w:space="0" w:color="auto"/>
            <w:bottom w:val="none" w:sz="0" w:space="0" w:color="auto"/>
            <w:right w:val="none" w:sz="0" w:space="0" w:color="auto"/>
          </w:divBdr>
        </w:div>
        <w:div w:id="450977888">
          <w:marLeft w:val="720"/>
          <w:marRight w:val="720"/>
          <w:marTop w:val="100"/>
          <w:marBottom w:val="100"/>
          <w:divBdr>
            <w:top w:val="none" w:sz="0" w:space="0" w:color="auto"/>
            <w:left w:val="none" w:sz="0" w:space="0" w:color="auto"/>
            <w:bottom w:val="none" w:sz="0" w:space="0" w:color="auto"/>
            <w:right w:val="none" w:sz="0" w:space="0" w:color="auto"/>
          </w:divBdr>
        </w:div>
        <w:div w:id="450977889">
          <w:marLeft w:val="720"/>
          <w:marRight w:val="720"/>
          <w:marTop w:val="100"/>
          <w:marBottom w:val="100"/>
          <w:divBdr>
            <w:top w:val="none" w:sz="0" w:space="0" w:color="auto"/>
            <w:left w:val="none" w:sz="0" w:space="0" w:color="auto"/>
            <w:bottom w:val="none" w:sz="0" w:space="0" w:color="auto"/>
            <w:right w:val="none" w:sz="0" w:space="0" w:color="auto"/>
          </w:divBdr>
        </w:div>
        <w:div w:id="450977890">
          <w:marLeft w:val="720"/>
          <w:marRight w:val="720"/>
          <w:marTop w:val="100"/>
          <w:marBottom w:val="100"/>
          <w:divBdr>
            <w:top w:val="none" w:sz="0" w:space="0" w:color="auto"/>
            <w:left w:val="none" w:sz="0" w:space="0" w:color="auto"/>
            <w:bottom w:val="none" w:sz="0" w:space="0" w:color="auto"/>
            <w:right w:val="none" w:sz="0" w:space="0" w:color="auto"/>
          </w:divBdr>
        </w:div>
        <w:div w:id="450977891">
          <w:marLeft w:val="720"/>
          <w:marRight w:val="720"/>
          <w:marTop w:val="100"/>
          <w:marBottom w:val="100"/>
          <w:divBdr>
            <w:top w:val="none" w:sz="0" w:space="0" w:color="auto"/>
            <w:left w:val="none" w:sz="0" w:space="0" w:color="auto"/>
            <w:bottom w:val="none" w:sz="0" w:space="0" w:color="auto"/>
            <w:right w:val="none" w:sz="0" w:space="0" w:color="auto"/>
          </w:divBdr>
        </w:div>
        <w:div w:id="450977892">
          <w:marLeft w:val="720"/>
          <w:marRight w:val="720"/>
          <w:marTop w:val="100"/>
          <w:marBottom w:val="100"/>
          <w:divBdr>
            <w:top w:val="none" w:sz="0" w:space="0" w:color="auto"/>
            <w:left w:val="none" w:sz="0" w:space="0" w:color="auto"/>
            <w:bottom w:val="none" w:sz="0" w:space="0" w:color="auto"/>
            <w:right w:val="none" w:sz="0" w:space="0" w:color="auto"/>
          </w:divBdr>
        </w:div>
        <w:div w:id="450977893">
          <w:marLeft w:val="720"/>
          <w:marRight w:val="720"/>
          <w:marTop w:val="100"/>
          <w:marBottom w:val="100"/>
          <w:divBdr>
            <w:top w:val="none" w:sz="0" w:space="0" w:color="auto"/>
            <w:left w:val="none" w:sz="0" w:space="0" w:color="auto"/>
            <w:bottom w:val="none" w:sz="0" w:space="0" w:color="auto"/>
            <w:right w:val="none" w:sz="0" w:space="0" w:color="auto"/>
          </w:divBdr>
        </w:div>
        <w:div w:id="450977894">
          <w:marLeft w:val="720"/>
          <w:marRight w:val="720"/>
          <w:marTop w:val="100"/>
          <w:marBottom w:val="100"/>
          <w:divBdr>
            <w:top w:val="none" w:sz="0" w:space="0" w:color="auto"/>
            <w:left w:val="none" w:sz="0" w:space="0" w:color="auto"/>
            <w:bottom w:val="none" w:sz="0" w:space="0" w:color="auto"/>
            <w:right w:val="none" w:sz="0" w:space="0" w:color="auto"/>
          </w:divBdr>
          <w:divsChild>
            <w:div w:id="450977886">
              <w:marLeft w:val="720"/>
              <w:marRight w:val="720"/>
              <w:marTop w:val="100"/>
              <w:marBottom w:val="100"/>
              <w:divBdr>
                <w:top w:val="none" w:sz="0" w:space="0" w:color="auto"/>
                <w:left w:val="none" w:sz="0" w:space="0" w:color="auto"/>
                <w:bottom w:val="none" w:sz="0" w:space="0" w:color="auto"/>
                <w:right w:val="none" w:sz="0" w:space="0" w:color="auto"/>
              </w:divBdr>
            </w:div>
          </w:divsChild>
        </w:div>
        <w:div w:id="450977896">
          <w:marLeft w:val="720"/>
          <w:marRight w:val="720"/>
          <w:marTop w:val="100"/>
          <w:marBottom w:val="100"/>
          <w:divBdr>
            <w:top w:val="none" w:sz="0" w:space="0" w:color="auto"/>
            <w:left w:val="none" w:sz="0" w:space="0" w:color="auto"/>
            <w:bottom w:val="none" w:sz="0" w:space="0" w:color="auto"/>
            <w:right w:val="none" w:sz="0" w:space="0" w:color="auto"/>
          </w:divBdr>
        </w:div>
        <w:div w:id="450977897">
          <w:marLeft w:val="720"/>
          <w:marRight w:val="720"/>
          <w:marTop w:val="100"/>
          <w:marBottom w:val="100"/>
          <w:divBdr>
            <w:top w:val="none" w:sz="0" w:space="0" w:color="auto"/>
            <w:left w:val="none" w:sz="0" w:space="0" w:color="auto"/>
            <w:bottom w:val="none" w:sz="0" w:space="0" w:color="auto"/>
            <w:right w:val="none" w:sz="0" w:space="0" w:color="auto"/>
          </w:divBdr>
        </w:div>
        <w:div w:id="450977898">
          <w:marLeft w:val="720"/>
          <w:marRight w:val="720"/>
          <w:marTop w:val="100"/>
          <w:marBottom w:val="100"/>
          <w:divBdr>
            <w:top w:val="none" w:sz="0" w:space="0" w:color="auto"/>
            <w:left w:val="none" w:sz="0" w:space="0" w:color="auto"/>
            <w:bottom w:val="none" w:sz="0" w:space="0" w:color="auto"/>
            <w:right w:val="none" w:sz="0" w:space="0" w:color="auto"/>
          </w:divBdr>
        </w:div>
        <w:div w:id="450977899">
          <w:marLeft w:val="720"/>
          <w:marRight w:val="720"/>
          <w:marTop w:val="100"/>
          <w:marBottom w:val="100"/>
          <w:divBdr>
            <w:top w:val="none" w:sz="0" w:space="0" w:color="auto"/>
            <w:left w:val="none" w:sz="0" w:space="0" w:color="auto"/>
            <w:bottom w:val="none" w:sz="0" w:space="0" w:color="auto"/>
            <w:right w:val="none" w:sz="0" w:space="0" w:color="auto"/>
          </w:divBdr>
        </w:div>
      </w:divsChild>
    </w:div>
    <w:div w:id="519009438">
      <w:bodyDiv w:val="1"/>
      <w:marLeft w:val="0"/>
      <w:marRight w:val="0"/>
      <w:marTop w:val="0"/>
      <w:marBottom w:val="0"/>
      <w:divBdr>
        <w:top w:val="none" w:sz="0" w:space="0" w:color="auto"/>
        <w:left w:val="none" w:sz="0" w:space="0" w:color="auto"/>
        <w:bottom w:val="none" w:sz="0" w:space="0" w:color="auto"/>
        <w:right w:val="none" w:sz="0" w:space="0" w:color="auto"/>
      </w:divBdr>
      <w:divsChild>
        <w:div w:id="1607082067">
          <w:marLeft w:val="0"/>
          <w:marRight w:val="0"/>
          <w:marTop w:val="0"/>
          <w:marBottom w:val="0"/>
          <w:divBdr>
            <w:top w:val="none" w:sz="0" w:space="0" w:color="auto"/>
            <w:left w:val="none" w:sz="0" w:space="0" w:color="auto"/>
            <w:bottom w:val="none" w:sz="0" w:space="0" w:color="auto"/>
            <w:right w:val="none" w:sz="0" w:space="0" w:color="auto"/>
          </w:divBdr>
        </w:div>
        <w:div w:id="1911114635">
          <w:marLeft w:val="0"/>
          <w:marRight w:val="0"/>
          <w:marTop w:val="0"/>
          <w:marBottom w:val="0"/>
          <w:divBdr>
            <w:top w:val="none" w:sz="0" w:space="0" w:color="auto"/>
            <w:left w:val="none" w:sz="0" w:space="0" w:color="auto"/>
            <w:bottom w:val="none" w:sz="0" w:space="0" w:color="auto"/>
            <w:right w:val="none" w:sz="0" w:space="0" w:color="auto"/>
          </w:divBdr>
          <w:divsChild>
            <w:div w:id="650673754">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528489649">
      <w:bodyDiv w:val="1"/>
      <w:marLeft w:val="0"/>
      <w:marRight w:val="0"/>
      <w:marTop w:val="0"/>
      <w:marBottom w:val="0"/>
      <w:divBdr>
        <w:top w:val="none" w:sz="0" w:space="0" w:color="auto"/>
        <w:left w:val="none" w:sz="0" w:space="0" w:color="auto"/>
        <w:bottom w:val="none" w:sz="0" w:space="0" w:color="auto"/>
        <w:right w:val="none" w:sz="0" w:space="0" w:color="auto"/>
      </w:divBdr>
    </w:div>
    <w:div w:id="582376652">
      <w:bodyDiv w:val="1"/>
      <w:marLeft w:val="0"/>
      <w:marRight w:val="0"/>
      <w:marTop w:val="0"/>
      <w:marBottom w:val="0"/>
      <w:divBdr>
        <w:top w:val="none" w:sz="0" w:space="0" w:color="auto"/>
        <w:left w:val="none" w:sz="0" w:space="0" w:color="auto"/>
        <w:bottom w:val="none" w:sz="0" w:space="0" w:color="auto"/>
        <w:right w:val="none" w:sz="0" w:space="0" w:color="auto"/>
      </w:divBdr>
      <w:divsChild>
        <w:div w:id="2136017449">
          <w:marLeft w:val="0"/>
          <w:marRight w:val="0"/>
          <w:marTop w:val="240"/>
          <w:marBottom w:val="240"/>
          <w:divBdr>
            <w:top w:val="none" w:sz="0" w:space="0" w:color="auto"/>
            <w:left w:val="none" w:sz="0" w:space="0" w:color="auto"/>
            <w:bottom w:val="none" w:sz="0" w:space="0" w:color="auto"/>
            <w:right w:val="none" w:sz="0" w:space="0" w:color="auto"/>
          </w:divBdr>
        </w:div>
        <w:div w:id="1549535727">
          <w:marLeft w:val="0"/>
          <w:marRight w:val="0"/>
          <w:marTop w:val="240"/>
          <w:marBottom w:val="240"/>
          <w:divBdr>
            <w:top w:val="none" w:sz="0" w:space="0" w:color="auto"/>
            <w:left w:val="none" w:sz="0" w:space="0" w:color="auto"/>
            <w:bottom w:val="none" w:sz="0" w:space="0" w:color="auto"/>
            <w:right w:val="none" w:sz="0" w:space="0" w:color="auto"/>
          </w:divBdr>
        </w:div>
        <w:div w:id="305815239">
          <w:marLeft w:val="0"/>
          <w:marRight w:val="0"/>
          <w:marTop w:val="240"/>
          <w:marBottom w:val="240"/>
          <w:divBdr>
            <w:top w:val="none" w:sz="0" w:space="0" w:color="auto"/>
            <w:left w:val="none" w:sz="0" w:space="0" w:color="auto"/>
            <w:bottom w:val="none" w:sz="0" w:space="0" w:color="auto"/>
            <w:right w:val="none" w:sz="0" w:space="0" w:color="auto"/>
          </w:divBdr>
        </w:div>
        <w:div w:id="409891733">
          <w:marLeft w:val="0"/>
          <w:marRight w:val="0"/>
          <w:marTop w:val="240"/>
          <w:marBottom w:val="240"/>
          <w:divBdr>
            <w:top w:val="none" w:sz="0" w:space="0" w:color="auto"/>
            <w:left w:val="none" w:sz="0" w:space="0" w:color="auto"/>
            <w:bottom w:val="none" w:sz="0" w:space="0" w:color="auto"/>
            <w:right w:val="none" w:sz="0" w:space="0" w:color="auto"/>
          </w:divBdr>
        </w:div>
        <w:div w:id="1051609802">
          <w:marLeft w:val="0"/>
          <w:marRight w:val="0"/>
          <w:marTop w:val="240"/>
          <w:marBottom w:val="240"/>
          <w:divBdr>
            <w:top w:val="none" w:sz="0" w:space="0" w:color="auto"/>
            <w:left w:val="none" w:sz="0" w:space="0" w:color="auto"/>
            <w:bottom w:val="none" w:sz="0" w:space="0" w:color="auto"/>
            <w:right w:val="none" w:sz="0" w:space="0" w:color="auto"/>
          </w:divBdr>
        </w:div>
        <w:div w:id="1168448467">
          <w:marLeft w:val="0"/>
          <w:marRight w:val="0"/>
          <w:marTop w:val="240"/>
          <w:marBottom w:val="240"/>
          <w:divBdr>
            <w:top w:val="none" w:sz="0" w:space="0" w:color="auto"/>
            <w:left w:val="none" w:sz="0" w:space="0" w:color="auto"/>
            <w:bottom w:val="none" w:sz="0" w:space="0" w:color="auto"/>
            <w:right w:val="none" w:sz="0" w:space="0" w:color="auto"/>
          </w:divBdr>
        </w:div>
        <w:div w:id="15889133">
          <w:marLeft w:val="0"/>
          <w:marRight w:val="0"/>
          <w:marTop w:val="240"/>
          <w:marBottom w:val="240"/>
          <w:divBdr>
            <w:top w:val="none" w:sz="0" w:space="0" w:color="auto"/>
            <w:left w:val="none" w:sz="0" w:space="0" w:color="auto"/>
            <w:bottom w:val="none" w:sz="0" w:space="0" w:color="auto"/>
            <w:right w:val="none" w:sz="0" w:space="0" w:color="auto"/>
          </w:divBdr>
        </w:div>
      </w:divsChild>
    </w:div>
    <w:div w:id="890725504">
      <w:bodyDiv w:val="1"/>
      <w:marLeft w:val="0"/>
      <w:marRight w:val="0"/>
      <w:marTop w:val="0"/>
      <w:marBottom w:val="0"/>
      <w:divBdr>
        <w:top w:val="none" w:sz="0" w:space="0" w:color="auto"/>
        <w:left w:val="none" w:sz="0" w:space="0" w:color="auto"/>
        <w:bottom w:val="none" w:sz="0" w:space="0" w:color="auto"/>
        <w:right w:val="none" w:sz="0" w:space="0" w:color="auto"/>
      </w:divBdr>
    </w:div>
    <w:div w:id="1011107720">
      <w:bodyDiv w:val="1"/>
      <w:marLeft w:val="0"/>
      <w:marRight w:val="0"/>
      <w:marTop w:val="0"/>
      <w:marBottom w:val="0"/>
      <w:divBdr>
        <w:top w:val="none" w:sz="0" w:space="0" w:color="auto"/>
        <w:left w:val="none" w:sz="0" w:space="0" w:color="auto"/>
        <w:bottom w:val="none" w:sz="0" w:space="0" w:color="auto"/>
        <w:right w:val="none" w:sz="0" w:space="0" w:color="auto"/>
      </w:divBdr>
    </w:div>
    <w:div w:id="1064134526">
      <w:bodyDiv w:val="1"/>
      <w:marLeft w:val="0"/>
      <w:marRight w:val="0"/>
      <w:marTop w:val="0"/>
      <w:marBottom w:val="0"/>
      <w:divBdr>
        <w:top w:val="none" w:sz="0" w:space="0" w:color="auto"/>
        <w:left w:val="none" w:sz="0" w:space="0" w:color="auto"/>
        <w:bottom w:val="none" w:sz="0" w:space="0" w:color="auto"/>
        <w:right w:val="none" w:sz="0" w:space="0" w:color="auto"/>
      </w:divBdr>
    </w:div>
    <w:div w:id="1091504903">
      <w:bodyDiv w:val="1"/>
      <w:marLeft w:val="0"/>
      <w:marRight w:val="0"/>
      <w:marTop w:val="0"/>
      <w:marBottom w:val="0"/>
      <w:divBdr>
        <w:top w:val="none" w:sz="0" w:space="0" w:color="auto"/>
        <w:left w:val="none" w:sz="0" w:space="0" w:color="auto"/>
        <w:bottom w:val="none" w:sz="0" w:space="0" w:color="auto"/>
        <w:right w:val="none" w:sz="0" w:space="0" w:color="auto"/>
      </w:divBdr>
      <w:divsChild>
        <w:div w:id="2104957852">
          <w:marLeft w:val="0"/>
          <w:marRight w:val="0"/>
          <w:marTop w:val="0"/>
          <w:marBottom w:val="0"/>
          <w:divBdr>
            <w:top w:val="none" w:sz="0" w:space="0" w:color="auto"/>
            <w:left w:val="none" w:sz="0" w:space="0" w:color="auto"/>
            <w:bottom w:val="none" w:sz="0" w:space="0" w:color="auto"/>
            <w:right w:val="none" w:sz="0" w:space="0" w:color="auto"/>
          </w:divBdr>
        </w:div>
        <w:div w:id="14621529">
          <w:marLeft w:val="0"/>
          <w:marRight w:val="0"/>
          <w:marTop w:val="0"/>
          <w:marBottom w:val="0"/>
          <w:divBdr>
            <w:top w:val="none" w:sz="0" w:space="0" w:color="auto"/>
            <w:left w:val="none" w:sz="0" w:space="0" w:color="auto"/>
            <w:bottom w:val="none" w:sz="0" w:space="0" w:color="auto"/>
            <w:right w:val="none" w:sz="0" w:space="0" w:color="auto"/>
          </w:divBdr>
          <w:divsChild>
            <w:div w:id="1259754478">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447383425">
      <w:bodyDiv w:val="1"/>
      <w:marLeft w:val="0"/>
      <w:marRight w:val="0"/>
      <w:marTop w:val="0"/>
      <w:marBottom w:val="0"/>
      <w:divBdr>
        <w:top w:val="none" w:sz="0" w:space="0" w:color="auto"/>
        <w:left w:val="none" w:sz="0" w:space="0" w:color="auto"/>
        <w:bottom w:val="none" w:sz="0" w:space="0" w:color="auto"/>
        <w:right w:val="none" w:sz="0" w:space="0" w:color="auto"/>
      </w:divBdr>
    </w:div>
    <w:div w:id="1554384915">
      <w:bodyDiv w:val="1"/>
      <w:marLeft w:val="0"/>
      <w:marRight w:val="0"/>
      <w:marTop w:val="0"/>
      <w:marBottom w:val="0"/>
      <w:divBdr>
        <w:top w:val="none" w:sz="0" w:space="0" w:color="auto"/>
        <w:left w:val="none" w:sz="0" w:space="0" w:color="auto"/>
        <w:bottom w:val="none" w:sz="0" w:space="0" w:color="auto"/>
        <w:right w:val="none" w:sz="0" w:space="0" w:color="auto"/>
      </w:divBdr>
    </w:div>
    <w:div w:id="1757945520">
      <w:bodyDiv w:val="1"/>
      <w:marLeft w:val="0"/>
      <w:marRight w:val="0"/>
      <w:marTop w:val="0"/>
      <w:marBottom w:val="0"/>
      <w:divBdr>
        <w:top w:val="none" w:sz="0" w:space="0" w:color="auto"/>
        <w:left w:val="none" w:sz="0" w:space="0" w:color="auto"/>
        <w:bottom w:val="none" w:sz="0" w:space="0" w:color="auto"/>
        <w:right w:val="none" w:sz="0" w:space="0" w:color="auto"/>
      </w:divBdr>
      <w:divsChild>
        <w:div w:id="956831885">
          <w:marLeft w:val="0"/>
          <w:marRight w:val="0"/>
          <w:marTop w:val="240"/>
          <w:marBottom w:val="240"/>
          <w:divBdr>
            <w:top w:val="none" w:sz="0" w:space="0" w:color="auto"/>
            <w:left w:val="none" w:sz="0" w:space="0" w:color="auto"/>
            <w:bottom w:val="none" w:sz="0" w:space="0" w:color="auto"/>
            <w:right w:val="none" w:sz="0" w:space="0" w:color="auto"/>
          </w:divBdr>
        </w:div>
        <w:div w:id="1673146898">
          <w:marLeft w:val="0"/>
          <w:marRight w:val="0"/>
          <w:marTop w:val="240"/>
          <w:marBottom w:val="240"/>
          <w:divBdr>
            <w:top w:val="none" w:sz="0" w:space="0" w:color="auto"/>
            <w:left w:val="none" w:sz="0" w:space="0" w:color="auto"/>
            <w:bottom w:val="none" w:sz="0" w:space="0" w:color="auto"/>
            <w:right w:val="none" w:sz="0" w:space="0" w:color="auto"/>
          </w:divBdr>
        </w:div>
        <w:div w:id="1864394401">
          <w:marLeft w:val="0"/>
          <w:marRight w:val="0"/>
          <w:marTop w:val="240"/>
          <w:marBottom w:val="240"/>
          <w:divBdr>
            <w:top w:val="none" w:sz="0" w:space="0" w:color="auto"/>
            <w:left w:val="none" w:sz="0" w:space="0" w:color="auto"/>
            <w:bottom w:val="none" w:sz="0" w:space="0" w:color="auto"/>
            <w:right w:val="none" w:sz="0" w:space="0" w:color="auto"/>
          </w:divBdr>
        </w:div>
        <w:div w:id="1441072137">
          <w:marLeft w:val="0"/>
          <w:marRight w:val="0"/>
          <w:marTop w:val="240"/>
          <w:marBottom w:val="240"/>
          <w:divBdr>
            <w:top w:val="none" w:sz="0" w:space="0" w:color="auto"/>
            <w:left w:val="none" w:sz="0" w:space="0" w:color="auto"/>
            <w:bottom w:val="none" w:sz="0" w:space="0" w:color="auto"/>
            <w:right w:val="none" w:sz="0" w:space="0" w:color="auto"/>
          </w:divBdr>
        </w:div>
        <w:div w:id="1637251347">
          <w:marLeft w:val="0"/>
          <w:marRight w:val="0"/>
          <w:marTop w:val="240"/>
          <w:marBottom w:val="240"/>
          <w:divBdr>
            <w:top w:val="none" w:sz="0" w:space="0" w:color="auto"/>
            <w:left w:val="none" w:sz="0" w:space="0" w:color="auto"/>
            <w:bottom w:val="none" w:sz="0" w:space="0" w:color="auto"/>
            <w:right w:val="none" w:sz="0" w:space="0" w:color="auto"/>
          </w:divBdr>
        </w:div>
        <w:div w:id="1918589895">
          <w:marLeft w:val="0"/>
          <w:marRight w:val="0"/>
          <w:marTop w:val="240"/>
          <w:marBottom w:val="240"/>
          <w:divBdr>
            <w:top w:val="none" w:sz="0" w:space="0" w:color="auto"/>
            <w:left w:val="none" w:sz="0" w:space="0" w:color="auto"/>
            <w:bottom w:val="none" w:sz="0" w:space="0" w:color="auto"/>
            <w:right w:val="none" w:sz="0" w:space="0" w:color="auto"/>
          </w:divBdr>
        </w:div>
        <w:div w:id="143202118">
          <w:marLeft w:val="0"/>
          <w:marRight w:val="0"/>
          <w:marTop w:val="240"/>
          <w:marBottom w:val="240"/>
          <w:divBdr>
            <w:top w:val="none" w:sz="0" w:space="0" w:color="auto"/>
            <w:left w:val="none" w:sz="0" w:space="0" w:color="auto"/>
            <w:bottom w:val="none" w:sz="0" w:space="0" w:color="auto"/>
            <w:right w:val="none" w:sz="0" w:space="0" w:color="auto"/>
          </w:divBdr>
        </w:div>
      </w:divsChild>
    </w:div>
    <w:div w:id="1888643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1816</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04</vt:lpstr>
    </vt:vector>
  </TitlesOfParts>
  <Company>IHK Saarland</Company>
  <LinksUpToDate>false</LinksUpToDate>
  <CharactersWithSpaces>2100</CharactersWithSpaces>
  <SharedDoc>false</SharedDoc>
  <HLinks>
    <vt:vector size="6" baseType="variant">
      <vt:variant>
        <vt:i4>7077891</vt:i4>
      </vt:variant>
      <vt:variant>
        <vt:i4>0</vt:i4>
      </vt:variant>
      <vt:variant>
        <vt:i4>0</vt:i4>
      </vt:variant>
      <vt:variant>
        <vt:i4>5</vt:i4>
      </vt:variant>
      <vt:variant>
        <vt:lpwstr>mailto:presse@srb-saar.de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04</dc:title>
  <dc:creator>HOME</dc:creator>
  <cp:lastModifiedBy>Leander Wappler</cp:lastModifiedBy>
  <cp:revision>2</cp:revision>
  <cp:lastPrinted>2015-05-26T20:39:00Z</cp:lastPrinted>
  <dcterms:created xsi:type="dcterms:W3CDTF">2025-01-22T19:37:00Z</dcterms:created>
  <dcterms:modified xsi:type="dcterms:W3CDTF">2025-01-22T19:37:00Z</dcterms:modified>
</cp:coreProperties>
</file>